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C21508" w:rsidP="00AE5E14">
      <w:pPr>
        <w:jc w:val="right"/>
        <w:rPr>
          <w:b/>
          <w:sz w:val="22"/>
          <w:szCs w:val="22"/>
        </w:rPr>
      </w:pPr>
      <w:r w:rsidRPr="002A7619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9.75pt;height:4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8-2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C71E8D" w:rsidRPr="00DE7D83" w:rsidRDefault="00C21508" w:rsidP="00C71E8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E8D" w:rsidRPr="00DE7D83" w:rsidRDefault="00C71E8D" w:rsidP="00C71E8D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C71E8D" w:rsidRPr="00DE7D83" w:rsidRDefault="00C71E8D" w:rsidP="00C71E8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РОССИЙСКАЯ ФЕДЕРАЦИЯ</w:t>
      </w:r>
    </w:p>
    <w:p w:rsidR="00C71E8D" w:rsidRPr="00DE7D83" w:rsidRDefault="00C71E8D" w:rsidP="00C71E8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КРАСНОЯРСКИЙ КРАЙ</w:t>
      </w:r>
    </w:p>
    <w:p w:rsidR="00C71E8D" w:rsidRPr="00DE7D83" w:rsidRDefault="00C71E8D" w:rsidP="00C71E8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НОВОСЕЛОВСКИЙ РАЙОН</w:t>
      </w:r>
    </w:p>
    <w:p w:rsidR="00C71E8D" w:rsidRPr="00DE7D83" w:rsidRDefault="00C71E8D" w:rsidP="00C71E8D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ЧУЛЫМСКОГО </w:t>
      </w:r>
      <w:r w:rsidRPr="00DE7D83">
        <w:rPr>
          <w:rFonts w:ascii="Times New Roman" w:hAnsi="Times New Roman"/>
          <w:sz w:val="28"/>
          <w:szCs w:val="28"/>
        </w:rPr>
        <w:t>СЕЛЬСОВЕТА</w:t>
      </w:r>
    </w:p>
    <w:p w:rsidR="00C71E8D" w:rsidRDefault="00C71E8D" w:rsidP="00C71E8D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71E8D" w:rsidRPr="00DE7D83" w:rsidRDefault="00C71E8D" w:rsidP="00C71E8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71E8D" w:rsidRDefault="00C71E8D" w:rsidP="00C71E8D">
      <w:pPr>
        <w:pStyle w:val="af2"/>
        <w:tabs>
          <w:tab w:val="left" w:pos="9214"/>
        </w:tabs>
        <w:ind w:left="426" w:right="-1"/>
        <w:jc w:val="left"/>
        <w:rPr>
          <w:szCs w:val="28"/>
        </w:rPr>
      </w:pPr>
    </w:p>
    <w:p w:rsidR="00C21508" w:rsidRDefault="00C21508" w:rsidP="00C21508">
      <w:pPr>
        <w:pStyle w:val="af2"/>
        <w:tabs>
          <w:tab w:val="left" w:pos="9214"/>
        </w:tabs>
        <w:ind w:left="426" w:right="-1"/>
        <w:jc w:val="left"/>
        <w:rPr>
          <w:szCs w:val="28"/>
        </w:rPr>
      </w:pPr>
      <w:r>
        <w:rPr>
          <w:szCs w:val="28"/>
        </w:rPr>
        <w:t>«21» октября 2016</w:t>
      </w:r>
      <w:r w:rsidRPr="00DE7D83">
        <w:rPr>
          <w:szCs w:val="28"/>
        </w:rPr>
        <w:t xml:space="preserve"> года                п.</w:t>
      </w:r>
      <w:r>
        <w:rPr>
          <w:szCs w:val="28"/>
        </w:rPr>
        <w:t>Чулым</w:t>
      </w:r>
      <w:r w:rsidRPr="00DE7D83">
        <w:rPr>
          <w:szCs w:val="28"/>
        </w:rPr>
        <w:t xml:space="preserve">          </w:t>
      </w:r>
      <w:r>
        <w:rPr>
          <w:szCs w:val="28"/>
        </w:rPr>
        <w:t xml:space="preserve">            №  151                              </w:t>
      </w: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C21508" w:rsidRPr="00FD5D91" w:rsidTr="007005CA">
        <w:trPr>
          <w:trHeight w:val="496"/>
        </w:trPr>
        <w:tc>
          <w:tcPr>
            <w:tcW w:w="8930" w:type="dxa"/>
          </w:tcPr>
          <w:p w:rsidR="00C21508" w:rsidRPr="00FD5D91" w:rsidRDefault="00C21508" w:rsidP="007005CA">
            <w:pPr>
              <w:tabs>
                <w:tab w:val="left" w:pos="2765"/>
              </w:tabs>
              <w:ind w:left="567" w:right="235"/>
              <w:jc w:val="center"/>
              <w:rPr>
                <w:sz w:val="28"/>
                <w:szCs w:val="28"/>
              </w:rPr>
            </w:pPr>
          </w:p>
        </w:tc>
      </w:tr>
    </w:tbl>
    <w:p w:rsidR="00C21508" w:rsidRDefault="00C21508" w:rsidP="00C21508">
      <w:pPr>
        <w:pStyle w:val="rtecenter"/>
        <w:spacing w:before="0" w:beforeAutospacing="0" w:after="288" w:afterAutospacing="0" w:line="337" w:lineRule="atLeast"/>
        <w:jc w:val="both"/>
        <w:rPr>
          <w:rStyle w:val="af8"/>
          <w:sz w:val="28"/>
          <w:szCs w:val="28"/>
        </w:rPr>
      </w:pPr>
      <w:r w:rsidRPr="00A64316">
        <w:rPr>
          <w:rStyle w:val="af8"/>
          <w:sz w:val="28"/>
          <w:szCs w:val="28"/>
        </w:rPr>
        <w:t xml:space="preserve">О </w:t>
      </w:r>
      <w:r>
        <w:rPr>
          <w:rStyle w:val="af8"/>
          <w:sz w:val="28"/>
          <w:szCs w:val="28"/>
        </w:rPr>
        <w:t>создании рейдовых групп</w:t>
      </w:r>
    </w:p>
    <w:p w:rsidR="00C21508" w:rsidRPr="007970F6" w:rsidRDefault="00C21508" w:rsidP="00C21508">
      <w:pPr>
        <w:pStyle w:val="rtecenter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 w:rsidRPr="007970F6">
        <w:rPr>
          <w:bCs/>
          <w:sz w:val="28"/>
          <w:szCs w:val="28"/>
          <w:shd w:val="clear" w:color="auto" w:fill="FFFFFF"/>
        </w:rPr>
        <w:t>в соответствие с Федеральным законом от 24 июня 1999 г. N 120-ФЗ "Об основах системы профилактики безнадзорности и правонарушений несовершеннолетних", с  федеральным законом от 06.10.2003№131-ФЗ «Об общих принципах мес</w:t>
      </w:r>
      <w:r w:rsidRPr="007970F6">
        <w:rPr>
          <w:bCs/>
          <w:sz w:val="28"/>
          <w:szCs w:val="28"/>
          <w:shd w:val="clear" w:color="auto" w:fill="FFFFFF"/>
        </w:rPr>
        <w:t>т</w:t>
      </w:r>
      <w:r w:rsidRPr="007970F6">
        <w:rPr>
          <w:bCs/>
          <w:sz w:val="28"/>
          <w:szCs w:val="28"/>
          <w:shd w:val="clear" w:color="auto" w:fill="FFFFFF"/>
        </w:rPr>
        <w:t>ного самоуправления в Российской Федерации»,</w:t>
      </w:r>
      <w:r w:rsidRPr="00797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970F6">
        <w:rPr>
          <w:sz w:val="28"/>
          <w:szCs w:val="28"/>
        </w:rPr>
        <w:t>основании решения совета профилактики Чулымского сельсовета</w:t>
      </w:r>
      <w:r>
        <w:rPr>
          <w:sz w:val="28"/>
          <w:szCs w:val="28"/>
        </w:rPr>
        <w:t xml:space="preserve">, </w:t>
      </w:r>
      <w:r w:rsidRPr="007970F6">
        <w:rPr>
          <w:sz w:val="28"/>
          <w:szCs w:val="28"/>
        </w:rPr>
        <w:t xml:space="preserve">руководствуясь Уставом Чулымского сельсовета </w:t>
      </w:r>
    </w:p>
    <w:p w:rsidR="00C21508" w:rsidRPr="007970F6" w:rsidRDefault="00C21508" w:rsidP="00C21508">
      <w:pPr>
        <w:pStyle w:val="2"/>
        <w:shd w:val="clear" w:color="auto" w:fill="FFFFFF"/>
        <w:spacing w:before="0" w:after="150" w:line="360" w:lineRule="atLeast"/>
        <w:jc w:val="center"/>
        <w:rPr>
          <w:rFonts w:ascii="Times New Roman" w:hAnsi="Times New Roman"/>
          <w:b w:val="0"/>
        </w:rPr>
      </w:pPr>
    </w:p>
    <w:p w:rsidR="00C21508" w:rsidRPr="007970F6" w:rsidRDefault="00C21508" w:rsidP="00C21508">
      <w:pPr>
        <w:pStyle w:val="rtecenter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 w:rsidRPr="007970F6">
        <w:rPr>
          <w:sz w:val="28"/>
          <w:szCs w:val="28"/>
          <w:shd w:val="clear" w:color="auto" w:fill="FFFFFF"/>
        </w:rPr>
        <w:t>В целях профилактики правонарушений несовершеннолетних граждан, выявления семей на ранней стадии неблагопол</w:t>
      </w:r>
      <w:r w:rsidRPr="007970F6">
        <w:rPr>
          <w:sz w:val="28"/>
          <w:szCs w:val="28"/>
          <w:shd w:val="clear" w:color="auto" w:fill="FFFFFF"/>
        </w:rPr>
        <w:t>у</w:t>
      </w:r>
      <w:r w:rsidRPr="007970F6">
        <w:rPr>
          <w:sz w:val="28"/>
          <w:szCs w:val="28"/>
          <w:shd w:val="clear" w:color="auto" w:fill="FFFFFF"/>
        </w:rPr>
        <w:t>чия, лиц, с антиобщественным поведением в быту</w:t>
      </w:r>
      <w:r w:rsidRPr="007970F6">
        <w:rPr>
          <w:sz w:val="28"/>
          <w:szCs w:val="28"/>
        </w:rPr>
        <w:t xml:space="preserve"> </w:t>
      </w:r>
    </w:p>
    <w:p w:rsidR="00C21508" w:rsidRDefault="00C21508" w:rsidP="00C21508">
      <w:pPr>
        <w:pStyle w:val="rtecenter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 w:rsidRPr="00A64316">
        <w:rPr>
          <w:sz w:val="28"/>
          <w:szCs w:val="28"/>
        </w:rPr>
        <w:t>ПОСТАНОВЛЯЮ:</w:t>
      </w:r>
    </w:p>
    <w:p w:rsidR="00C21508" w:rsidRDefault="00C21508" w:rsidP="00C21508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1. Создать рейдовые группы по профилактике  правонарушений в п.Чулым в соответствии с приложением 1.</w:t>
      </w:r>
    </w:p>
    <w:p w:rsidR="00C21508" w:rsidRDefault="00C21508" w:rsidP="00C21508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2. Утвердить положение о рейдовых группах (приложение2), график проведения профилактических рейдов в п.Чулым  (приложение 3).</w:t>
      </w:r>
    </w:p>
    <w:p w:rsidR="00C21508" w:rsidRDefault="00C21508" w:rsidP="00C2150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</w:t>
      </w:r>
      <w:r w:rsidRPr="00A64316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подписания. </w:t>
      </w:r>
    </w:p>
    <w:p w:rsidR="00C21508" w:rsidRPr="00A64316" w:rsidRDefault="00C21508" w:rsidP="00C2150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</w:t>
      </w:r>
      <w:r w:rsidRPr="00A6431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21508" w:rsidRDefault="00C21508" w:rsidP="00C215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21508" w:rsidRPr="00A64316" w:rsidRDefault="00C21508" w:rsidP="00C21508">
      <w:pPr>
        <w:spacing w:before="100" w:beforeAutospacing="1" w:after="100" w:afterAutospacing="1"/>
        <w:jc w:val="both"/>
        <w:rPr>
          <w:sz w:val="28"/>
          <w:szCs w:val="28"/>
        </w:rPr>
      </w:pPr>
      <w:r w:rsidRPr="00A64316">
        <w:rPr>
          <w:sz w:val="28"/>
          <w:szCs w:val="28"/>
        </w:rPr>
        <w:t>Глава сельсовета                                                               В.Н.Летников</w:t>
      </w:r>
    </w:p>
    <w:p w:rsidR="00C21508" w:rsidRPr="00A64316" w:rsidRDefault="00C21508" w:rsidP="00C21508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</w:p>
    <w:p w:rsidR="00C21508" w:rsidRPr="002E072A" w:rsidRDefault="00C21508" w:rsidP="00C21508">
      <w:pPr>
        <w:pStyle w:val="rteright"/>
        <w:spacing w:before="0" w:beforeAutospacing="0" w:after="288" w:afterAutospacing="0" w:line="337" w:lineRule="atLeast"/>
        <w:rPr>
          <w:rStyle w:val="af9"/>
          <w:i w:val="0"/>
        </w:rPr>
      </w:pPr>
      <w:r>
        <w:rPr>
          <w:rStyle w:val="af9"/>
          <w:sz w:val="28"/>
          <w:szCs w:val="28"/>
        </w:rPr>
        <w:t xml:space="preserve">                                                                              </w:t>
      </w:r>
      <w:r w:rsidRPr="002E072A">
        <w:rPr>
          <w:rStyle w:val="af9"/>
          <w:i w:val="0"/>
        </w:rPr>
        <w:t>приложение1 к постановлению</w:t>
      </w:r>
    </w:p>
    <w:p w:rsidR="00C21508" w:rsidRPr="002E072A" w:rsidRDefault="00C21508" w:rsidP="00C21508">
      <w:pPr>
        <w:pStyle w:val="rteright"/>
        <w:spacing w:before="0" w:beforeAutospacing="0" w:after="288" w:afterAutospacing="0" w:line="337" w:lineRule="atLeast"/>
        <w:jc w:val="right"/>
        <w:rPr>
          <w:rStyle w:val="af9"/>
          <w:i w:val="0"/>
        </w:rPr>
      </w:pPr>
      <w:r w:rsidRPr="002E072A">
        <w:rPr>
          <w:rStyle w:val="af9"/>
          <w:i w:val="0"/>
        </w:rPr>
        <w:t>администрации Чулымского сельсовета</w:t>
      </w:r>
    </w:p>
    <w:p w:rsidR="00C21508" w:rsidRPr="002E072A" w:rsidRDefault="00C21508" w:rsidP="00C21508">
      <w:pPr>
        <w:pStyle w:val="rteright"/>
        <w:spacing w:before="0" w:beforeAutospacing="0" w:after="288" w:afterAutospacing="0" w:line="337" w:lineRule="atLeast"/>
        <w:jc w:val="right"/>
        <w:rPr>
          <w:rStyle w:val="af9"/>
          <w:i w:val="0"/>
        </w:rPr>
      </w:pPr>
      <w:r w:rsidRPr="002E072A">
        <w:rPr>
          <w:rStyle w:val="af9"/>
          <w:i w:val="0"/>
        </w:rPr>
        <w:t xml:space="preserve">от 10.10.2016г. №    </w:t>
      </w:r>
    </w:p>
    <w:p w:rsidR="00C21508" w:rsidRDefault="00C21508" w:rsidP="00C21508">
      <w:pPr>
        <w:pStyle w:val="af2"/>
        <w:ind w:right="235"/>
        <w:jc w:val="left"/>
        <w:rPr>
          <w:noProof/>
          <w:szCs w:val="28"/>
        </w:rPr>
      </w:pPr>
      <w:r>
        <w:rPr>
          <w:noProof/>
          <w:szCs w:val="28"/>
        </w:rPr>
        <w:t xml:space="preserve">                   Список рейдовых групп  по профилактике правонарушений </w:t>
      </w:r>
    </w:p>
    <w:p w:rsidR="00C21508" w:rsidRDefault="00C21508" w:rsidP="00C21508">
      <w:pPr>
        <w:pStyle w:val="af2"/>
        <w:ind w:right="235"/>
        <w:jc w:val="left"/>
        <w:rPr>
          <w:noProof/>
          <w:szCs w:val="28"/>
        </w:rPr>
      </w:pPr>
      <w:r>
        <w:rPr>
          <w:noProof/>
          <w:szCs w:val="28"/>
        </w:rPr>
        <w:t xml:space="preserve">                        </w:t>
      </w:r>
    </w:p>
    <w:p w:rsidR="00C21508" w:rsidRDefault="00C21508" w:rsidP="00C21508">
      <w:pPr>
        <w:pStyle w:val="af2"/>
        <w:ind w:right="235"/>
        <w:jc w:val="left"/>
        <w:rPr>
          <w:noProof/>
          <w:szCs w:val="28"/>
        </w:rPr>
      </w:pPr>
    </w:p>
    <w:p w:rsidR="00C21508" w:rsidRDefault="00C21508" w:rsidP="00C21508">
      <w:pPr>
        <w:pStyle w:val="af2"/>
        <w:ind w:right="235"/>
        <w:jc w:val="left"/>
        <w:rPr>
          <w:noProof/>
          <w:szCs w:val="28"/>
        </w:rPr>
      </w:pPr>
    </w:p>
    <w:p w:rsidR="00C21508" w:rsidRDefault="00C21508" w:rsidP="00C21508">
      <w:pPr>
        <w:pStyle w:val="af2"/>
        <w:ind w:right="235"/>
        <w:jc w:val="left"/>
        <w:rPr>
          <w:noProof/>
          <w:szCs w:val="28"/>
        </w:rPr>
      </w:pPr>
      <w:r>
        <w:rPr>
          <w:noProof/>
          <w:szCs w:val="28"/>
        </w:rPr>
        <w:t xml:space="preserve">  Рейдовая группа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5671"/>
        <w:gridCol w:w="3181"/>
      </w:tblGrid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№</w:t>
            </w:r>
          </w:p>
        </w:tc>
        <w:tc>
          <w:tcPr>
            <w:tcW w:w="567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ФИО</w:t>
            </w:r>
          </w:p>
        </w:tc>
        <w:tc>
          <w:tcPr>
            <w:tcW w:w="318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должность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1</w:t>
            </w:r>
          </w:p>
        </w:tc>
        <w:tc>
          <w:tcPr>
            <w:tcW w:w="567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Иванов Николай Николаевич</w:t>
            </w:r>
          </w:p>
        </w:tc>
        <w:tc>
          <w:tcPr>
            <w:tcW w:w="318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Участковый инспектор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2</w:t>
            </w:r>
          </w:p>
        </w:tc>
        <w:tc>
          <w:tcPr>
            <w:tcW w:w="567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Конюкова Елена Алексеевна</w:t>
            </w:r>
          </w:p>
        </w:tc>
        <w:tc>
          <w:tcPr>
            <w:tcW w:w="318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 xml:space="preserve">Зам.директора Игрышенской СОШ 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3</w:t>
            </w:r>
          </w:p>
        </w:tc>
        <w:tc>
          <w:tcPr>
            <w:tcW w:w="567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Семерикова Татьяна Александровна</w:t>
            </w:r>
          </w:p>
        </w:tc>
        <w:tc>
          <w:tcPr>
            <w:tcW w:w="318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учитель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4</w:t>
            </w:r>
          </w:p>
        </w:tc>
        <w:tc>
          <w:tcPr>
            <w:tcW w:w="567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Сулеймина Любовь Владимировна</w:t>
            </w:r>
          </w:p>
        </w:tc>
        <w:tc>
          <w:tcPr>
            <w:tcW w:w="318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учитель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5</w:t>
            </w:r>
          </w:p>
        </w:tc>
        <w:tc>
          <w:tcPr>
            <w:tcW w:w="567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Забаровская Надежда Ивановна</w:t>
            </w:r>
          </w:p>
        </w:tc>
        <w:tc>
          <w:tcPr>
            <w:tcW w:w="318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Соц.педагог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6</w:t>
            </w:r>
          </w:p>
        </w:tc>
        <w:tc>
          <w:tcPr>
            <w:tcW w:w="567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Кожуховская Елена Викторовна</w:t>
            </w:r>
          </w:p>
        </w:tc>
        <w:tc>
          <w:tcPr>
            <w:tcW w:w="318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Зав.дет.сада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7</w:t>
            </w:r>
          </w:p>
        </w:tc>
        <w:tc>
          <w:tcPr>
            <w:tcW w:w="567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Метелкина Гульнара Карахановна</w:t>
            </w:r>
          </w:p>
        </w:tc>
        <w:tc>
          <w:tcPr>
            <w:tcW w:w="318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воспитатель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8</w:t>
            </w:r>
          </w:p>
        </w:tc>
        <w:tc>
          <w:tcPr>
            <w:tcW w:w="567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Лактюшина Елена Александровна</w:t>
            </w:r>
          </w:p>
        </w:tc>
        <w:tc>
          <w:tcPr>
            <w:tcW w:w="318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Зам.главы сельсовета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9</w:t>
            </w:r>
          </w:p>
        </w:tc>
        <w:tc>
          <w:tcPr>
            <w:tcW w:w="567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Абрамова Ольга Владимировна</w:t>
            </w:r>
          </w:p>
        </w:tc>
        <w:tc>
          <w:tcPr>
            <w:tcW w:w="318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Дет.сад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10</w:t>
            </w:r>
          </w:p>
        </w:tc>
        <w:tc>
          <w:tcPr>
            <w:tcW w:w="567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Еськина Лариса владимировна</w:t>
            </w:r>
          </w:p>
        </w:tc>
        <w:tc>
          <w:tcPr>
            <w:tcW w:w="318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СДК</w:t>
            </w:r>
          </w:p>
        </w:tc>
      </w:tr>
    </w:tbl>
    <w:p w:rsidR="00C21508" w:rsidRDefault="00C21508" w:rsidP="00C21508">
      <w:pPr>
        <w:pStyle w:val="af2"/>
        <w:ind w:right="235"/>
        <w:jc w:val="left"/>
        <w:rPr>
          <w:noProof/>
          <w:szCs w:val="28"/>
        </w:rPr>
      </w:pPr>
      <w:r>
        <w:rPr>
          <w:noProof/>
          <w:szCs w:val="28"/>
        </w:rPr>
        <w:t xml:space="preserve"> </w:t>
      </w:r>
    </w:p>
    <w:p w:rsidR="00C21508" w:rsidRDefault="00C21508" w:rsidP="00C21508">
      <w:pPr>
        <w:pStyle w:val="af2"/>
        <w:ind w:right="235"/>
        <w:jc w:val="left"/>
        <w:rPr>
          <w:noProof/>
          <w:szCs w:val="28"/>
        </w:rPr>
      </w:pPr>
      <w:r>
        <w:rPr>
          <w:noProof/>
          <w:szCs w:val="28"/>
        </w:rPr>
        <w:t xml:space="preserve"> Рейдовая группа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5705"/>
        <w:gridCol w:w="3191"/>
      </w:tblGrid>
      <w:tr w:rsidR="00C21508" w:rsidRPr="00766949" w:rsidTr="007005CA">
        <w:tc>
          <w:tcPr>
            <w:tcW w:w="67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№</w:t>
            </w:r>
          </w:p>
        </w:tc>
        <w:tc>
          <w:tcPr>
            <w:tcW w:w="570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ФИО</w:t>
            </w:r>
          </w:p>
        </w:tc>
        <w:tc>
          <w:tcPr>
            <w:tcW w:w="319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должность</w:t>
            </w:r>
          </w:p>
        </w:tc>
      </w:tr>
      <w:tr w:rsidR="00C21508" w:rsidRPr="00766949" w:rsidTr="007005CA">
        <w:tc>
          <w:tcPr>
            <w:tcW w:w="67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1</w:t>
            </w:r>
          </w:p>
        </w:tc>
        <w:tc>
          <w:tcPr>
            <w:tcW w:w="570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Иванов Николай Николаевич</w:t>
            </w:r>
          </w:p>
        </w:tc>
        <w:tc>
          <w:tcPr>
            <w:tcW w:w="319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Участковый инспектор</w:t>
            </w:r>
          </w:p>
        </w:tc>
      </w:tr>
      <w:tr w:rsidR="00C21508" w:rsidRPr="00766949" w:rsidTr="007005CA">
        <w:tc>
          <w:tcPr>
            <w:tcW w:w="67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2</w:t>
            </w:r>
          </w:p>
        </w:tc>
        <w:tc>
          <w:tcPr>
            <w:tcW w:w="570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Полежаева Зинаида Павловна</w:t>
            </w:r>
          </w:p>
        </w:tc>
        <w:tc>
          <w:tcPr>
            <w:tcW w:w="319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учитель</w:t>
            </w:r>
          </w:p>
        </w:tc>
      </w:tr>
      <w:tr w:rsidR="00C21508" w:rsidRPr="00766949" w:rsidTr="007005CA">
        <w:tc>
          <w:tcPr>
            <w:tcW w:w="67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3</w:t>
            </w:r>
          </w:p>
        </w:tc>
        <w:tc>
          <w:tcPr>
            <w:tcW w:w="570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Зубарева Мария Оттовна</w:t>
            </w:r>
          </w:p>
        </w:tc>
        <w:tc>
          <w:tcPr>
            <w:tcW w:w="319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учитель</w:t>
            </w:r>
          </w:p>
        </w:tc>
      </w:tr>
      <w:tr w:rsidR="00C21508" w:rsidRPr="00766949" w:rsidTr="007005CA">
        <w:tc>
          <w:tcPr>
            <w:tcW w:w="67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4</w:t>
            </w:r>
          </w:p>
        </w:tc>
        <w:tc>
          <w:tcPr>
            <w:tcW w:w="570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Иванцова Лидия Николаевна</w:t>
            </w:r>
          </w:p>
        </w:tc>
        <w:tc>
          <w:tcPr>
            <w:tcW w:w="319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учитель</w:t>
            </w:r>
          </w:p>
        </w:tc>
      </w:tr>
      <w:tr w:rsidR="00C21508" w:rsidRPr="00766949" w:rsidTr="007005CA">
        <w:tc>
          <w:tcPr>
            <w:tcW w:w="67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5</w:t>
            </w:r>
          </w:p>
        </w:tc>
        <w:tc>
          <w:tcPr>
            <w:tcW w:w="570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Забаровская Надежда Ивановна</w:t>
            </w:r>
          </w:p>
        </w:tc>
        <w:tc>
          <w:tcPr>
            <w:tcW w:w="319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Соц.педагог</w:t>
            </w:r>
          </w:p>
        </w:tc>
      </w:tr>
      <w:tr w:rsidR="00C21508" w:rsidRPr="00766949" w:rsidTr="007005CA">
        <w:tc>
          <w:tcPr>
            <w:tcW w:w="67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6</w:t>
            </w:r>
          </w:p>
        </w:tc>
        <w:tc>
          <w:tcPr>
            <w:tcW w:w="570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Еськина Анна Анатольевна</w:t>
            </w:r>
          </w:p>
        </w:tc>
        <w:tc>
          <w:tcPr>
            <w:tcW w:w="319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Завхоз дет.сад</w:t>
            </w:r>
          </w:p>
        </w:tc>
      </w:tr>
      <w:tr w:rsidR="00C21508" w:rsidRPr="00766949" w:rsidTr="007005CA">
        <w:tc>
          <w:tcPr>
            <w:tcW w:w="67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7</w:t>
            </w:r>
          </w:p>
        </w:tc>
        <w:tc>
          <w:tcPr>
            <w:tcW w:w="570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Николаева Татьяна Александрона</w:t>
            </w:r>
          </w:p>
        </w:tc>
        <w:tc>
          <w:tcPr>
            <w:tcW w:w="319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Пом.воспитатель</w:t>
            </w:r>
          </w:p>
        </w:tc>
      </w:tr>
      <w:tr w:rsidR="00C21508" w:rsidRPr="00766949" w:rsidTr="007005CA">
        <w:tc>
          <w:tcPr>
            <w:tcW w:w="67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8</w:t>
            </w:r>
          </w:p>
        </w:tc>
        <w:tc>
          <w:tcPr>
            <w:tcW w:w="570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Шубко Лариса Октябриновна</w:t>
            </w:r>
          </w:p>
        </w:tc>
        <w:tc>
          <w:tcPr>
            <w:tcW w:w="319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воспитатель</w:t>
            </w:r>
          </w:p>
        </w:tc>
      </w:tr>
      <w:tr w:rsidR="00C21508" w:rsidRPr="00766949" w:rsidTr="007005CA">
        <w:tc>
          <w:tcPr>
            <w:tcW w:w="67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9</w:t>
            </w:r>
          </w:p>
        </w:tc>
        <w:tc>
          <w:tcPr>
            <w:tcW w:w="5705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Смольская Надежда Николаевна</w:t>
            </w:r>
          </w:p>
        </w:tc>
        <w:tc>
          <w:tcPr>
            <w:tcW w:w="3191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Специалист по соц.работе</w:t>
            </w:r>
          </w:p>
        </w:tc>
      </w:tr>
    </w:tbl>
    <w:p w:rsidR="00C21508" w:rsidRDefault="00C21508" w:rsidP="00C21508">
      <w:pPr>
        <w:pStyle w:val="af2"/>
        <w:ind w:right="235"/>
        <w:jc w:val="left"/>
        <w:rPr>
          <w:noProof/>
          <w:szCs w:val="28"/>
        </w:rPr>
      </w:pPr>
    </w:p>
    <w:p w:rsidR="00C21508" w:rsidRDefault="00C21508" w:rsidP="00C21508">
      <w:pPr>
        <w:pStyle w:val="af2"/>
        <w:ind w:right="235"/>
        <w:jc w:val="left"/>
        <w:rPr>
          <w:noProof/>
          <w:szCs w:val="28"/>
        </w:rPr>
      </w:pPr>
      <w:r>
        <w:rPr>
          <w:noProof/>
          <w:szCs w:val="28"/>
        </w:rPr>
        <w:t>Рейдовая группа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5668"/>
        <w:gridCol w:w="3184"/>
      </w:tblGrid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№</w:t>
            </w:r>
          </w:p>
        </w:tc>
        <w:tc>
          <w:tcPr>
            <w:tcW w:w="5668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ФИО</w:t>
            </w:r>
          </w:p>
        </w:tc>
        <w:tc>
          <w:tcPr>
            <w:tcW w:w="3184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должность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1</w:t>
            </w:r>
          </w:p>
        </w:tc>
        <w:tc>
          <w:tcPr>
            <w:tcW w:w="5668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Иванов Николай Николаевич</w:t>
            </w:r>
          </w:p>
        </w:tc>
        <w:tc>
          <w:tcPr>
            <w:tcW w:w="3184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Участковый инспектор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2</w:t>
            </w:r>
          </w:p>
        </w:tc>
        <w:tc>
          <w:tcPr>
            <w:tcW w:w="5668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Яланская Елена Вячеславовна</w:t>
            </w:r>
          </w:p>
        </w:tc>
        <w:tc>
          <w:tcPr>
            <w:tcW w:w="3184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учитель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3</w:t>
            </w:r>
          </w:p>
        </w:tc>
        <w:tc>
          <w:tcPr>
            <w:tcW w:w="5668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Крымова Нонна Владленовна</w:t>
            </w:r>
          </w:p>
        </w:tc>
        <w:tc>
          <w:tcPr>
            <w:tcW w:w="3184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учитель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4</w:t>
            </w:r>
          </w:p>
        </w:tc>
        <w:tc>
          <w:tcPr>
            <w:tcW w:w="5668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Забаровская Надежда Ивановна</w:t>
            </w:r>
          </w:p>
        </w:tc>
        <w:tc>
          <w:tcPr>
            <w:tcW w:w="3184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Соц.педагог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5</w:t>
            </w:r>
          </w:p>
        </w:tc>
        <w:tc>
          <w:tcPr>
            <w:tcW w:w="5668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Межевская Елена Викторовна</w:t>
            </w:r>
          </w:p>
        </w:tc>
        <w:tc>
          <w:tcPr>
            <w:tcW w:w="3184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повардет.сад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6</w:t>
            </w:r>
          </w:p>
        </w:tc>
        <w:tc>
          <w:tcPr>
            <w:tcW w:w="5668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Луговская Марина Валерьевна</w:t>
            </w:r>
          </w:p>
        </w:tc>
        <w:tc>
          <w:tcPr>
            <w:tcW w:w="3184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Пом.воспитатель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7</w:t>
            </w:r>
          </w:p>
        </w:tc>
        <w:tc>
          <w:tcPr>
            <w:tcW w:w="5668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Шешина Екатерина Александровна</w:t>
            </w:r>
          </w:p>
        </w:tc>
        <w:tc>
          <w:tcPr>
            <w:tcW w:w="3184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Специалист, сельсовет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8</w:t>
            </w:r>
          </w:p>
        </w:tc>
        <w:tc>
          <w:tcPr>
            <w:tcW w:w="5668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Безъязыков Андрей Борисович</w:t>
            </w:r>
          </w:p>
        </w:tc>
        <w:tc>
          <w:tcPr>
            <w:tcW w:w="3184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СДК</w:t>
            </w:r>
          </w:p>
        </w:tc>
      </w:tr>
      <w:tr w:rsidR="00C21508" w:rsidRPr="00766949" w:rsidTr="007005CA">
        <w:tc>
          <w:tcPr>
            <w:tcW w:w="719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9</w:t>
            </w:r>
          </w:p>
        </w:tc>
        <w:tc>
          <w:tcPr>
            <w:tcW w:w="5668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Безъязыкова Оксана Ильинична</w:t>
            </w:r>
          </w:p>
        </w:tc>
        <w:tc>
          <w:tcPr>
            <w:tcW w:w="3184" w:type="dxa"/>
          </w:tcPr>
          <w:p w:rsidR="00C21508" w:rsidRPr="00766949" w:rsidRDefault="00C21508" w:rsidP="007005CA">
            <w:pPr>
              <w:pStyle w:val="af2"/>
              <w:ind w:right="235"/>
              <w:jc w:val="left"/>
              <w:rPr>
                <w:noProof/>
                <w:szCs w:val="28"/>
              </w:rPr>
            </w:pPr>
            <w:r w:rsidRPr="00766949">
              <w:rPr>
                <w:noProof/>
                <w:szCs w:val="28"/>
              </w:rPr>
              <w:t>СДК</w:t>
            </w:r>
          </w:p>
        </w:tc>
      </w:tr>
    </w:tbl>
    <w:p w:rsidR="00C21508" w:rsidRDefault="00C21508" w:rsidP="00C21508">
      <w:pPr>
        <w:pStyle w:val="af2"/>
        <w:ind w:right="235"/>
        <w:jc w:val="left"/>
        <w:rPr>
          <w:noProof/>
          <w:szCs w:val="28"/>
        </w:rPr>
      </w:pPr>
    </w:p>
    <w:p w:rsidR="00C21508" w:rsidRDefault="00C21508" w:rsidP="00C21508">
      <w:pPr>
        <w:pStyle w:val="af2"/>
        <w:ind w:right="235"/>
        <w:jc w:val="left"/>
        <w:rPr>
          <w:noProof/>
          <w:szCs w:val="28"/>
        </w:rPr>
      </w:pPr>
    </w:p>
    <w:p w:rsidR="00C21508" w:rsidRPr="002E072A" w:rsidRDefault="00C21508" w:rsidP="00C21508">
      <w:pPr>
        <w:pStyle w:val="rteright"/>
        <w:spacing w:before="0" w:beforeAutospacing="0" w:after="288" w:afterAutospacing="0"/>
        <w:jc w:val="right"/>
        <w:rPr>
          <w:rStyle w:val="af9"/>
          <w:i w:val="0"/>
        </w:rPr>
      </w:pPr>
      <w:r w:rsidRPr="002E072A">
        <w:rPr>
          <w:rStyle w:val="af9"/>
          <w:i w:val="0"/>
        </w:rPr>
        <w:t>приложение 2 к постановлению</w:t>
      </w:r>
    </w:p>
    <w:p w:rsidR="00C21508" w:rsidRPr="002E072A" w:rsidRDefault="00C21508" w:rsidP="00C21508">
      <w:pPr>
        <w:pStyle w:val="rteright"/>
        <w:spacing w:before="0" w:beforeAutospacing="0" w:after="288" w:afterAutospacing="0"/>
        <w:jc w:val="right"/>
        <w:rPr>
          <w:rStyle w:val="af9"/>
          <w:i w:val="0"/>
        </w:rPr>
      </w:pPr>
      <w:r w:rsidRPr="002E072A">
        <w:rPr>
          <w:rStyle w:val="af9"/>
          <w:i w:val="0"/>
        </w:rPr>
        <w:t>администрации Чулымского сельсовета</w:t>
      </w:r>
    </w:p>
    <w:p w:rsidR="00C21508" w:rsidRPr="002E072A" w:rsidRDefault="00C21508" w:rsidP="00C21508">
      <w:pPr>
        <w:pStyle w:val="rteright"/>
        <w:spacing w:before="0" w:beforeAutospacing="0" w:after="288" w:afterAutospacing="0"/>
        <w:jc w:val="right"/>
        <w:rPr>
          <w:rStyle w:val="af9"/>
          <w:i w:val="0"/>
        </w:rPr>
      </w:pPr>
      <w:r w:rsidRPr="002E072A">
        <w:rPr>
          <w:rStyle w:val="af9"/>
          <w:i w:val="0"/>
        </w:rPr>
        <w:t xml:space="preserve">от 10.10.2016г. №    </w:t>
      </w:r>
    </w:p>
    <w:p w:rsidR="00C21508" w:rsidRPr="002F5C4C" w:rsidRDefault="00C21508" w:rsidP="00C21508">
      <w:pPr>
        <w:pStyle w:val="3"/>
        <w:shd w:val="clear" w:color="auto" w:fill="FFFFFF"/>
        <w:spacing w:line="312" w:lineRule="atLeast"/>
        <w:rPr>
          <w:rFonts w:ascii="Times New Roman" w:eastAsia="Times New Roman" w:hAnsi="Times New Roman" w:cs="Times New Roman"/>
          <w:b w:val="0"/>
          <w:bCs w:val="0"/>
          <w:color w:val="4F81BD"/>
          <w:sz w:val="28"/>
          <w:szCs w:val="28"/>
        </w:rPr>
      </w:pPr>
      <w:r w:rsidRPr="002F5C4C">
        <w:rPr>
          <w:rFonts w:ascii="Times New Roman" w:eastAsia="Times New Roman" w:hAnsi="Times New Roman" w:cs="Times New Roman"/>
          <w:b w:val="0"/>
          <w:bCs w:val="0"/>
          <w:color w:val="4F81BD"/>
          <w:sz w:val="28"/>
          <w:szCs w:val="28"/>
        </w:rPr>
        <w:t>ПОЛОЖЕНИЕ О РЕЙДОВЫХ ГРУППАХ ПО ПРОФИЛАКТИКЕ ПРАВОНАРУШЕНИЙ ЧУЛЫМСКОГО СЕЛЬСОВ</w:t>
      </w:r>
      <w:r w:rsidRPr="002F5C4C">
        <w:rPr>
          <w:rFonts w:ascii="Times New Roman" w:eastAsia="Times New Roman" w:hAnsi="Times New Roman" w:cs="Times New Roman"/>
          <w:b w:val="0"/>
          <w:bCs w:val="0"/>
          <w:color w:val="4F81BD"/>
          <w:sz w:val="28"/>
          <w:szCs w:val="28"/>
        </w:rPr>
        <w:t>Е</w:t>
      </w:r>
      <w:r w:rsidRPr="002F5C4C">
        <w:rPr>
          <w:rFonts w:ascii="Times New Roman" w:eastAsia="Times New Roman" w:hAnsi="Times New Roman" w:cs="Times New Roman"/>
          <w:b w:val="0"/>
          <w:bCs w:val="0"/>
          <w:color w:val="4F81BD"/>
          <w:sz w:val="28"/>
          <w:szCs w:val="28"/>
        </w:rPr>
        <w:t>ТА</w:t>
      </w:r>
    </w:p>
    <w:p w:rsidR="00C21508" w:rsidRPr="002F5C4C" w:rsidRDefault="00C21508" w:rsidP="00C21508">
      <w:pPr>
        <w:rPr>
          <w:sz w:val="28"/>
          <w:szCs w:val="28"/>
        </w:rPr>
      </w:pPr>
    </w:p>
    <w:p w:rsidR="00C21508" w:rsidRPr="002F5C4C" w:rsidRDefault="00C21508" w:rsidP="00C21508">
      <w:pPr>
        <w:shd w:val="clear" w:color="auto" w:fill="FFFFFF"/>
        <w:ind w:firstLine="195"/>
        <w:jc w:val="both"/>
        <w:rPr>
          <w:sz w:val="28"/>
          <w:szCs w:val="28"/>
        </w:rPr>
      </w:pPr>
      <w:r w:rsidRPr="002F5C4C">
        <w:rPr>
          <w:sz w:val="28"/>
          <w:szCs w:val="28"/>
        </w:rPr>
        <w:t xml:space="preserve">1. Рейдовые группы Чулымского сельсовета </w:t>
      </w:r>
      <w:r>
        <w:rPr>
          <w:sz w:val="28"/>
          <w:szCs w:val="28"/>
        </w:rPr>
        <w:t>(далее именуется - Рейдовые группы</w:t>
      </w:r>
      <w:r w:rsidRPr="002F5C4C">
        <w:rPr>
          <w:sz w:val="28"/>
          <w:szCs w:val="28"/>
        </w:rPr>
        <w:t>) явл</w:t>
      </w:r>
      <w:r>
        <w:rPr>
          <w:sz w:val="28"/>
          <w:szCs w:val="28"/>
        </w:rPr>
        <w:t>яю</w:t>
      </w:r>
      <w:r w:rsidRPr="002F5C4C">
        <w:rPr>
          <w:sz w:val="28"/>
          <w:szCs w:val="28"/>
        </w:rPr>
        <w:t xml:space="preserve">тся координационным органом по </w:t>
      </w:r>
      <w:r>
        <w:rPr>
          <w:sz w:val="28"/>
          <w:szCs w:val="28"/>
        </w:rPr>
        <w:t xml:space="preserve">профилактике правонарушений </w:t>
      </w:r>
      <w:r w:rsidRPr="002F5C4C">
        <w:rPr>
          <w:sz w:val="28"/>
          <w:szCs w:val="28"/>
        </w:rPr>
        <w:t xml:space="preserve">на территории п.Чулым с целью </w:t>
      </w:r>
      <w:r>
        <w:rPr>
          <w:sz w:val="28"/>
          <w:szCs w:val="28"/>
        </w:rPr>
        <w:t xml:space="preserve">профилактики правонарушений несовершеннолетних граждан, </w:t>
      </w:r>
      <w:r w:rsidRPr="002F5C4C">
        <w:rPr>
          <w:sz w:val="28"/>
          <w:szCs w:val="28"/>
        </w:rPr>
        <w:t>выявления семей на ранней стадии неблагополучия, лиц, с ант</w:t>
      </w:r>
      <w:r>
        <w:rPr>
          <w:sz w:val="28"/>
          <w:szCs w:val="28"/>
        </w:rPr>
        <w:t>иобщественным поведением в быту.</w:t>
      </w:r>
    </w:p>
    <w:p w:rsidR="00C21508" w:rsidRPr="002F5C4C" w:rsidRDefault="00C21508" w:rsidP="00C21508">
      <w:pPr>
        <w:shd w:val="clear" w:color="auto" w:fill="FFFFFF"/>
        <w:ind w:firstLine="195"/>
        <w:jc w:val="both"/>
        <w:rPr>
          <w:sz w:val="28"/>
          <w:szCs w:val="28"/>
        </w:rPr>
      </w:pPr>
      <w:r w:rsidRPr="002F5C4C">
        <w:rPr>
          <w:sz w:val="28"/>
          <w:szCs w:val="28"/>
        </w:rPr>
        <w:t>2. Рейдовые группы в своей деятельности руководствуется Конституцией Российской Федерации, федеральными зак</w:t>
      </w:r>
      <w:r w:rsidRPr="002F5C4C">
        <w:rPr>
          <w:sz w:val="28"/>
          <w:szCs w:val="28"/>
        </w:rPr>
        <w:t>о</w:t>
      </w:r>
      <w:r w:rsidRPr="002F5C4C">
        <w:rPr>
          <w:sz w:val="28"/>
          <w:szCs w:val="28"/>
        </w:rPr>
        <w:t>нами, указами и распоряжениями Президента Российской Федерации, постановлениями и распоряжениями Правительс</w:t>
      </w:r>
      <w:r w:rsidRPr="002F5C4C">
        <w:rPr>
          <w:sz w:val="28"/>
          <w:szCs w:val="28"/>
        </w:rPr>
        <w:t>т</w:t>
      </w:r>
      <w:r w:rsidRPr="002F5C4C">
        <w:rPr>
          <w:sz w:val="28"/>
          <w:szCs w:val="28"/>
        </w:rPr>
        <w:lastRenderedPageBreak/>
        <w:t>ва Российской Федерации, законами Красноярского края, постановлениями и распоряжениями администрации Новос</w:t>
      </w:r>
      <w:r w:rsidRPr="002F5C4C">
        <w:rPr>
          <w:sz w:val="28"/>
          <w:szCs w:val="28"/>
        </w:rPr>
        <w:t>е</w:t>
      </w:r>
      <w:r w:rsidRPr="002F5C4C">
        <w:rPr>
          <w:sz w:val="28"/>
          <w:szCs w:val="28"/>
        </w:rPr>
        <w:t xml:space="preserve">ловского района, </w:t>
      </w:r>
      <w:r>
        <w:rPr>
          <w:sz w:val="28"/>
          <w:szCs w:val="28"/>
        </w:rPr>
        <w:t>администрации Чулымского сельсовета и</w:t>
      </w:r>
      <w:r w:rsidRPr="002F5C4C">
        <w:rPr>
          <w:sz w:val="28"/>
          <w:szCs w:val="28"/>
        </w:rPr>
        <w:t xml:space="preserve"> также настоящим положением.</w:t>
      </w:r>
    </w:p>
    <w:p w:rsidR="00C21508" w:rsidRPr="002F5C4C" w:rsidRDefault="00C21508" w:rsidP="00C21508">
      <w:pPr>
        <w:shd w:val="clear" w:color="auto" w:fill="FFFFFF"/>
        <w:ind w:firstLine="195"/>
        <w:jc w:val="both"/>
        <w:rPr>
          <w:sz w:val="28"/>
          <w:szCs w:val="28"/>
        </w:rPr>
      </w:pPr>
      <w:r w:rsidRPr="002F5C4C">
        <w:rPr>
          <w:sz w:val="28"/>
          <w:szCs w:val="28"/>
        </w:rPr>
        <w:t>3. Основной задачей Рейдовых групп является</w:t>
      </w:r>
      <w:r>
        <w:rPr>
          <w:sz w:val="28"/>
          <w:szCs w:val="28"/>
        </w:rPr>
        <w:t xml:space="preserve"> профилактика правонарушений, </w:t>
      </w:r>
      <w:r w:rsidRPr="002F5C4C">
        <w:rPr>
          <w:sz w:val="28"/>
          <w:szCs w:val="28"/>
        </w:rPr>
        <w:t xml:space="preserve"> оказание лицам, относящимся к группе риска социальной помощи, предоставления максимальной возможности для ведения достойного образа жизни.</w:t>
      </w:r>
    </w:p>
    <w:p w:rsidR="00C21508" w:rsidRPr="002F5C4C" w:rsidRDefault="00C21508" w:rsidP="00C21508">
      <w:pPr>
        <w:shd w:val="clear" w:color="auto" w:fill="FFFFFF"/>
        <w:ind w:firstLine="195"/>
        <w:jc w:val="both"/>
        <w:rPr>
          <w:sz w:val="28"/>
          <w:szCs w:val="28"/>
        </w:rPr>
      </w:pPr>
      <w:r w:rsidRPr="002F5C4C">
        <w:rPr>
          <w:sz w:val="28"/>
          <w:szCs w:val="28"/>
        </w:rPr>
        <w:t>4. Рейдовые группы имеет право:</w:t>
      </w:r>
    </w:p>
    <w:p w:rsidR="00C21508" w:rsidRPr="002F5C4C" w:rsidRDefault="00C21508" w:rsidP="00C21508">
      <w:pPr>
        <w:shd w:val="clear" w:color="auto" w:fill="FFFFFF"/>
        <w:ind w:firstLine="195"/>
        <w:jc w:val="both"/>
        <w:rPr>
          <w:sz w:val="28"/>
          <w:szCs w:val="28"/>
        </w:rPr>
      </w:pPr>
      <w:r w:rsidRPr="002F5C4C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  </w:t>
      </w:r>
      <w:r w:rsidRPr="002F5C4C">
        <w:rPr>
          <w:sz w:val="28"/>
          <w:szCs w:val="28"/>
        </w:rPr>
        <w:t>организовывать и проводить рейды по территории поселка</w:t>
      </w:r>
      <w:r>
        <w:rPr>
          <w:sz w:val="28"/>
          <w:szCs w:val="28"/>
        </w:rPr>
        <w:t>;</w:t>
      </w:r>
    </w:p>
    <w:p w:rsidR="00C21508" w:rsidRDefault="00C21508" w:rsidP="00C21508">
      <w:pPr>
        <w:shd w:val="clear" w:color="auto" w:fill="FFFFFF"/>
        <w:ind w:firstLine="195"/>
        <w:jc w:val="both"/>
        <w:rPr>
          <w:sz w:val="28"/>
          <w:szCs w:val="28"/>
        </w:rPr>
      </w:pPr>
      <w:r w:rsidRPr="002F5C4C">
        <w:rPr>
          <w:sz w:val="28"/>
          <w:szCs w:val="28"/>
        </w:rPr>
        <w:t>б)</w:t>
      </w:r>
      <w:r>
        <w:rPr>
          <w:sz w:val="28"/>
          <w:szCs w:val="28"/>
        </w:rPr>
        <w:t xml:space="preserve"> проводить профилактические мероприятия по предотвращению правонарушений</w:t>
      </w:r>
      <w:r w:rsidRPr="002E072A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граждан.</w:t>
      </w:r>
    </w:p>
    <w:p w:rsidR="00C21508" w:rsidRPr="002F5C4C" w:rsidRDefault="00C21508" w:rsidP="00C21508">
      <w:pPr>
        <w:shd w:val="clear" w:color="auto" w:fill="FFFFFF"/>
        <w:ind w:firstLine="1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 </w:t>
      </w:r>
      <w:r w:rsidRPr="002F5C4C">
        <w:rPr>
          <w:sz w:val="28"/>
          <w:szCs w:val="28"/>
        </w:rPr>
        <w:t>составлять акты по итогам рейдов</w:t>
      </w:r>
      <w:r>
        <w:rPr>
          <w:sz w:val="28"/>
          <w:szCs w:val="28"/>
        </w:rPr>
        <w:t xml:space="preserve"> и направлять в КДН ЗП Новоселовского района.</w:t>
      </w:r>
    </w:p>
    <w:p w:rsidR="00C21508" w:rsidRPr="002F5C4C" w:rsidRDefault="00C21508" w:rsidP="00C21508">
      <w:pPr>
        <w:shd w:val="clear" w:color="auto" w:fill="FFFFFF"/>
        <w:ind w:firstLine="195"/>
        <w:jc w:val="both"/>
        <w:rPr>
          <w:sz w:val="28"/>
          <w:szCs w:val="28"/>
        </w:rPr>
      </w:pPr>
      <w:r w:rsidRPr="002F5C4C">
        <w:rPr>
          <w:sz w:val="28"/>
          <w:szCs w:val="28"/>
        </w:rPr>
        <w:t>6. Рейды проводятся еженедельно по графику. Координатор сообщает членам рейдовых групп о дате и времени пров</w:t>
      </w:r>
      <w:r w:rsidRPr="002F5C4C">
        <w:rPr>
          <w:sz w:val="28"/>
          <w:szCs w:val="28"/>
        </w:rPr>
        <w:t>е</w:t>
      </w:r>
      <w:r w:rsidRPr="002F5C4C">
        <w:rPr>
          <w:sz w:val="28"/>
          <w:szCs w:val="28"/>
        </w:rPr>
        <w:t>дения рейдов.</w:t>
      </w:r>
    </w:p>
    <w:p w:rsidR="00C21508" w:rsidRDefault="00C21508" w:rsidP="00C21508">
      <w:pPr>
        <w:pStyle w:val="rteright"/>
        <w:spacing w:before="0" w:beforeAutospacing="0" w:after="288" w:afterAutospacing="0" w:line="337" w:lineRule="atLeast"/>
        <w:jc w:val="right"/>
        <w:rPr>
          <w:rStyle w:val="af9"/>
          <w:sz w:val="28"/>
          <w:szCs w:val="28"/>
        </w:rPr>
      </w:pPr>
    </w:p>
    <w:p w:rsidR="00C21508" w:rsidRDefault="00C21508" w:rsidP="00C21508">
      <w:pPr>
        <w:pStyle w:val="rteright"/>
        <w:spacing w:before="0" w:beforeAutospacing="0" w:after="288" w:afterAutospacing="0" w:line="337" w:lineRule="atLeast"/>
        <w:jc w:val="right"/>
        <w:rPr>
          <w:rStyle w:val="af9"/>
          <w:sz w:val="28"/>
          <w:szCs w:val="28"/>
        </w:rPr>
      </w:pPr>
    </w:p>
    <w:p w:rsidR="00C21508" w:rsidRDefault="00C21508" w:rsidP="00C21508">
      <w:pPr>
        <w:pStyle w:val="rteright"/>
        <w:spacing w:before="0" w:beforeAutospacing="0" w:after="288" w:afterAutospacing="0"/>
        <w:jc w:val="right"/>
        <w:rPr>
          <w:rStyle w:val="af9"/>
          <w:i w:val="0"/>
        </w:rPr>
      </w:pPr>
    </w:p>
    <w:p w:rsidR="00C21508" w:rsidRPr="002E072A" w:rsidRDefault="00C21508" w:rsidP="00C21508">
      <w:pPr>
        <w:pStyle w:val="rteright"/>
        <w:spacing w:before="0" w:beforeAutospacing="0" w:after="288" w:afterAutospacing="0"/>
        <w:jc w:val="right"/>
        <w:rPr>
          <w:rStyle w:val="af9"/>
          <w:i w:val="0"/>
        </w:rPr>
      </w:pPr>
      <w:r w:rsidRPr="002E072A">
        <w:rPr>
          <w:rStyle w:val="af9"/>
          <w:i w:val="0"/>
        </w:rPr>
        <w:t>приложение 3 к постановлению</w:t>
      </w:r>
    </w:p>
    <w:p w:rsidR="00C21508" w:rsidRPr="002E072A" w:rsidRDefault="00C21508" w:rsidP="00C21508">
      <w:pPr>
        <w:pStyle w:val="rteright"/>
        <w:spacing w:before="0" w:beforeAutospacing="0" w:after="288" w:afterAutospacing="0"/>
        <w:jc w:val="right"/>
        <w:rPr>
          <w:rStyle w:val="af9"/>
          <w:i w:val="0"/>
        </w:rPr>
      </w:pPr>
      <w:r w:rsidRPr="002E072A">
        <w:rPr>
          <w:rStyle w:val="af9"/>
          <w:i w:val="0"/>
        </w:rPr>
        <w:t>администрации Чулымского сельсовета</w:t>
      </w:r>
    </w:p>
    <w:p w:rsidR="00C21508" w:rsidRPr="002E072A" w:rsidRDefault="00C21508" w:rsidP="00C21508">
      <w:pPr>
        <w:pStyle w:val="rteright"/>
        <w:spacing w:before="0" w:beforeAutospacing="0" w:after="288" w:afterAutospacing="0"/>
        <w:jc w:val="right"/>
        <w:rPr>
          <w:rStyle w:val="af9"/>
          <w:i w:val="0"/>
        </w:rPr>
      </w:pPr>
      <w:r w:rsidRPr="002E072A">
        <w:rPr>
          <w:rStyle w:val="af9"/>
          <w:i w:val="0"/>
        </w:rPr>
        <w:t xml:space="preserve">от 10.10.2016г. №    </w:t>
      </w:r>
    </w:p>
    <w:p w:rsidR="00C21508" w:rsidRDefault="00C21508" w:rsidP="00C21508">
      <w:pPr>
        <w:pStyle w:val="af2"/>
        <w:ind w:right="235"/>
        <w:rPr>
          <w:noProof/>
          <w:szCs w:val="28"/>
        </w:rPr>
      </w:pPr>
      <w:r>
        <w:rPr>
          <w:noProof/>
          <w:szCs w:val="28"/>
        </w:rPr>
        <w:t>График проведения рейдов рейдовыми группами по профилактике правонарушений</w:t>
      </w:r>
    </w:p>
    <w:p w:rsidR="00C21508" w:rsidRDefault="00C21508" w:rsidP="00C21508">
      <w:pPr>
        <w:pStyle w:val="af2"/>
        <w:ind w:right="235"/>
        <w:rPr>
          <w:noProof/>
          <w:szCs w:val="28"/>
        </w:rPr>
      </w:pPr>
    </w:p>
    <w:p w:rsidR="00C21508" w:rsidRDefault="00C21508" w:rsidP="00C21508">
      <w:pPr>
        <w:pStyle w:val="af2"/>
        <w:ind w:right="235"/>
        <w:rPr>
          <w:noProof/>
          <w:szCs w:val="28"/>
        </w:rPr>
      </w:pPr>
      <w:r>
        <w:rPr>
          <w:noProof/>
          <w:szCs w:val="28"/>
        </w:rPr>
        <w:t xml:space="preserve">Еженедельно,  среда 2 и 4 неделя </w:t>
      </w:r>
    </w:p>
    <w:p w:rsidR="008F08E1" w:rsidRDefault="00C21508" w:rsidP="00C21508">
      <w:pPr>
        <w:jc w:val="center"/>
        <w:rPr>
          <w:noProof/>
          <w:sz w:val="28"/>
          <w:szCs w:val="28"/>
        </w:rPr>
      </w:pPr>
      <w:r>
        <w:rPr>
          <w:noProof/>
          <w:szCs w:val="28"/>
        </w:rPr>
        <w:t xml:space="preserve">                          </w:t>
      </w:r>
      <w:r w:rsidRPr="00C21508">
        <w:rPr>
          <w:noProof/>
          <w:sz w:val="28"/>
          <w:szCs w:val="28"/>
        </w:rPr>
        <w:t>суббота 1 и3 неделя</w:t>
      </w:r>
    </w:p>
    <w:p w:rsidR="00C21508" w:rsidRDefault="00C21508" w:rsidP="00C21508">
      <w:pPr>
        <w:jc w:val="center"/>
        <w:rPr>
          <w:noProof/>
          <w:sz w:val="28"/>
          <w:szCs w:val="28"/>
        </w:rPr>
      </w:pPr>
    </w:p>
    <w:p w:rsidR="00C21508" w:rsidRDefault="00C21508" w:rsidP="00C21508">
      <w:pPr>
        <w:jc w:val="center"/>
        <w:rPr>
          <w:noProof/>
          <w:sz w:val="28"/>
          <w:szCs w:val="28"/>
        </w:rPr>
      </w:pPr>
    </w:p>
    <w:p w:rsidR="00C21508" w:rsidRDefault="00C21508" w:rsidP="00C21508">
      <w:pPr>
        <w:jc w:val="center"/>
        <w:rPr>
          <w:noProof/>
        </w:rPr>
      </w:pPr>
    </w:p>
    <w:p w:rsidR="00C21508" w:rsidRPr="00A366AC" w:rsidRDefault="00C21508" w:rsidP="00C21508">
      <w:pPr>
        <w:jc w:val="center"/>
      </w:pPr>
      <w:r>
        <w:rPr>
          <w:noProof/>
        </w:rPr>
        <w:lastRenderedPageBreak/>
        <w:drawing>
          <wp:inline distT="0" distB="0" distL="0" distR="0">
            <wp:extent cx="638175" cy="809625"/>
            <wp:effectExtent l="19050" t="0" r="9525" b="0"/>
            <wp:docPr id="5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08" w:rsidRPr="00A366AC" w:rsidRDefault="00C21508" w:rsidP="00C21508">
      <w:pPr>
        <w:jc w:val="center"/>
        <w:rPr>
          <w:b/>
          <w:sz w:val="28"/>
          <w:szCs w:val="28"/>
        </w:rPr>
      </w:pPr>
      <w:r w:rsidRPr="00A366AC">
        <w:rPr>
          <w:b/>
          <w:sz w:val="28"/>
          <w:szCs w:val="28"/>
        </w:rPr>
        <w:t>НОВОСЕЛОВСКИЙ РАЙОН</w:t>
      </w:r>
    </w:p>
    <w:p w:rsidR="00C21508" w:rsidRPr="00A366AC" w:rsidRDefault="00C21508" w:rsidP="00C21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ЧУЛЫМСКОГО  СЕЛЬСОВЕТА</w:t>
      </w:r>
    </w:p>
    <w:p w:rsidR="00C21508" w:rsidRDefault="00C21508" w:rsidP="00C21508">
      <w:pPr>
        <w:jc w:val="center"/>
        <w:rPr>
          <w:b/>
          <w:sz w:val="28"/>
          <w:szCs w:val="28"/>
        </w:rPr>
      </w:pPr>
      <w:r w:rsidRPr="00A366AC">
        <w:rPr>
          <w:b/>
          <w:sz w:val="28"/>
          <w:szCs w:val="28"/>
        </w:rPr>
        <w:t>ПОСТАНОВЛЕНИЕ</w:t>
      </w:r>
    </w:p>
    <w:p w:rsidR="00C21508" w:rsidRPr="00A366AC" w:rsidRDefault="00C21508" w:rsidP="00C21508">
      <w:pPr>
        <w:jc w:val="center"/>
        <w:rPr>
          <w:b/>
          <w:sz w:val="28"/>
          <w:szCs w:val="28"/>
        </w:rPr>
      </w:pPr>
    </w:p>
    <w:p w:rsidR="00C21508" w:rsidRPr="00A366AC" w:rsidRDefault="00C21508" w:rsidP="00C21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10.09.2016 </w:t>
      </w:r>
      <w:r w:rsidRPr="00A366A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A36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п. Чулым</w:t>
      </w:r>
      <w:r w:rsidRPr="00A366A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Pr="00A36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66A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139</w:t>
      </w:r>
      <w:r w:rsidRPr="00A366AC">
        <w:rPr>
          <w:sz w:val="28"/>
          <w:szCs w:val="28"/>
        </w:rPr>
        <w:t xml:space="preserve">   </w:t>
      </w:r>
    </w:p>
    <w:p w:rsidR="00C21508" w:rsidRPr="00A366AC" w:rsidRDefault="00C21508" w:rsidP="00C21508">
      <w:pPr>
        <w:jc w:val="center"/>
        <w:rPr>
          <w:b/>
          <w:sz w:val="28"/>
          <w:szCs w:val="28"/>
        </w:rPr>
      </w:pPr>
    </w:p>
    <w:p w:rsidR="00C21508" w:rsidRDefault="00C21508" w:rsidP="00C21508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назначения «многоквартирный жилой дом» на «жилой дом»</w:t>
      </w:r>
    </w:p>
    <w:p w:rsidR="00C21508" w:rsidRDefault="00C21508" w:rsidP="00C21508">
      <w:pPr>
        <w:jc w:val="both"/>
        <w:rPr>
          <w:sz w:val="28"/>
          <w:szCs w:val="28"/>
        </w:rPr>
      </w:pPr>
    </w:p>
    <w:p w:rsidR="00C21508" w:rsidRPr="00A366AC" w:rsidRDefault="00C21508" w:rsidP="00C21508">
      <w:pPr>
        <w:jc w:val="both"/>
        <w:rPr>
          <w:sz w:val="28"/>
          <w:szCs w:val="28"/>
        </w:rPr>
      </w:pPr>
    </w:p>
    <w:p w:rsidR="00C21508" w:rsidRDefault="00C21508" w:rsidP="00C215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ст.16 Жилищного кодекса Российской Федерации, пунктом 6 постановления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28.01.2016г. № 47 «Об утверждении положения о признании помещения жилым помещением,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непригодным для проживания и многоквартирного дома аварийным и подлежащим сносу или 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рукции», Уставом Чулымского сельсовета</w:t>
      </w:r>
    </w:p>
    <w:p w:rsidR="00C21508" w:rsidRPr="00A366AC" w:rsidRDefault="00C21508" w:rsidP="00C21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66AC">
        <w:rPr>
          <w:sz w:val="28"/>
          <w:szCs w:val="28"/>
        </w:rPr>
        <w:t>ПОСТАНОВЛЯЮ:</w:t>
      </w:r>
    </w:p>
    <w:p w:rsidR="00C21508" w:rsidRDefault="00C21508" w:rsidP="00C21508">
      <w:pPr>
        <w:numPr>
          <w:ilvl w:val="0"/>
          <w:numId w:val="10"/>
        </w:numPr>
        <w:tabs>
          <w:tab w:val="left" w:pos="993"/>
        </w:tabs>
        <w:spacing w:after="200" w:line="240" w:lineRule="atLeast"/>
        <w:ind w:left="720" w:hanging="11"/>
        <w:jc w:val="both"/>
        <w:rPr>
          <w:sz w:val="28"/>
          <w:szCs w:val="28"/>
        </w:rPr>
      </w:pPr>
      <w:r w:rsidRPr="00A216DA">
        <w:rPr>
          <w:sz w:val="28"/>
          <w:szCs w:val="28"/>
        </w:rPr>
        <w:t xml:space="preserve"> Изменить назначение «многоквартирный жилой дом»</w:t>
      </w:r>
      <w:r>
        <w:rPr>
          <w:sz w:val="28"/>
          <w:szCs w:val="28"/>
        </w:rPr>
        <w:t xml:space="preserve"> по адресу</w:t>
      </w:r>
      <w:r w:rsidRPr="004F3099">
        <w:rPr>
          <w:sz w:val="28"/>
          <w:szCs w:val="28"/>
        </w:rPr>
        <w:t xml:space="preserve"> </w:t>
      </w:r>
      <w:r w:rsidRPr="00A216DA">
        <w:rPr>
          <w:sz w:val="28"/>
          <w:szCs w:val="28"/>
        </w:rPr>
        <w:t>п.Чулым, ул.</w:t>
      </w:r>
      <w:r>
        <w:rPr>
          <w:sz w:val="28"/>
          <w:szCs w:val="28"/>
        </w:rPr>
        <w:t xml:space="preserve">Кирова, д.16, кв.1 и  </w:t>
      </w:r>
      <w:r w:rsidRPr="00A216DA">
        <w:rPr>
          <w:sz w:val="28"/>
          <w:szCs w:val="28"/>
        </w:rPr>
        <w:t>п.Чулым, ул.</w:t>
      </w:r>
      <w:r>
        <w:rPr>
          <w:sz w:val="28"/>
          <w:szCs w:val="28"/>
        </w:rPr>
        <w:t xml:space="preserve">Кирова, д.16, кв.2 </w:t>
      </w:r>
      <w:r w:rsidRPr="00A216DA">
        <w:rPr>
          <w:sz w:val="28"/>
          <w:szCs w:val="28"/>
        </w:rPr>
        <w:t xml:space="preserve"> на «жилой дом»</w:t>
      </w:r>
    </w:p>
    <w:p w:rsidR="00C21508" w:rsidRDefault="00C21508" w:rsidP="00C21508">
      <w:pPr>
        <w:numPr>
          <w:ilvl w:val="0"/>
          <w:numId w:val="10"/>
        </w:numPr>
        <w:tabs>
          <w:tab w:val="left" w:pos="993"/>
        </w:tabs>
        <w:spacing w:after="200" w:line="240" w:lineRule="atLeast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Изменить адрес данного объекта на: </w:t>
      </w:r>
      <w:r w:rsidRPr="00A216DA">
        <w:rPr>
          <w:sz w:val="28"/>
          <w:szCs w:val="28"/>
        </w:rPr>
        <w:t xml:space="preserve"> п.Чулым, ул.</w:t>
      </w:r>
      <w:r>
        <w:rPr>
          <w:sz w:val="28"/>
          <w:szCs w:val="28"/>
        </w:rPr>
        <w:t xml:space="preserve">Кирова, д.16. </w:t>
      </w:r>
    </w:p>
    <w:p w:rsidR="00C21508" w:rsidRDefault="00C21508" w:rsidP="00C21508">
      <w:pPr>
        <w:numPr>
          <w:ilvl w:val="0"/>
          <w:numId w:val="10"/>
        </w:numPr>
        <w:tabs>
          <w:tab w:val="left" w:pos="993"/>
        </w:tabs>
        <w:spacing w:after="200" w:line="240" w:lineRule="atLeast"/>
        <w:ind w:left="720" w:hanging="11"/>
        <w:jc w:val="both"/>
        <w:rPr>
          <w:sz w:val="28"/>
          <w:szCs w:val="28"/>
        </w:rPr>
      </w:pPr>
      <w:r w:rsidRPr="00A216DA">
        <w:rPr>
          <w:sz w:val="28"/>
          <w:szCs w:val="28"/>
        </w:rPr>
        <w:t xml:space="preserve"> Контроль  за выполнением постановления  возложить на зам.главы сельсовета  Е.А.Лактюшину</w:t>
      </w:r>
    </w:p>
    <w:p w:rsidR="00C21508" w:rsidRDefault="00C21508" w:rsidP="00C21508">
      <w:pPr>
        <w:tabs>
          <w:tab w:val="left" w:pos="993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66AC">
        <w:rPr>
          <w:sz w:val="28"/>
          <w:szCs w:val="28"/>
        </w:rPr>
        <w:t>Постановление вступает в силу со дня подписания.</w:t>
      </w:r>
    </w:p>
    <w:p w:rsidR="00C21508" w:rsidRDefault="00C21508" w:rsidP="00C21508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C21508" w:rsidRDefault="00C21508" w:rsidP="00C21508">
      <w:pPr>
        <w:tabs>
          <w:tab w:val="left" w:pos="993"/>
        </w:tabs>
        <w:ind w:left="720"/>
        <w:jc w:val="both"/>
        <w:rPr>
          <w:sz w:val="28"/>
          <w:szCs w:val="28"/>
        </w:rPr>
      </w:pPr>
      <w:r w:rsidRPr="00D317C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Pr="00D317C9">
        <w:rPr>
          <w:sz w:val="28"/>
          <w:szCs w:val="28"/>
        </w:rPr>
        <w:t xml:space="preserve"> сельсовета</w:t>
      </w:r>
      <w:r w:rsidRPr="00D317C9">
        <w:rPr>
          <w:sz w:val="28"/>
          <w:szCs w:val="28"/>
        </w:rPr>
        <w:tab/>
      </w:r>
      <w:r w:rsidRPr="00D317C9">
        <w:rPr>
          <w:sz w:val="28"/>
          <w:szCs w:val="28"/>
        </w:rPr>
        <w:tab/>
        <w:t xml:space="preserve"> </w:t>
      </w:r>
      <w:r w:rsidRPr="00D317C9">
        <w:rPr>
          <w:sz w:val="28"/>
          <w:szCs w:val="28"/>
        </w:rPr>
        <w:tab/>
      </w:r>
      <w:r w:rsidRPr="00D317C9">
        <w:rPr>
          <w:sz w:val="28"/>
          <w:szCs w:val="28"/>
        </w:rPr>
        <w:tab/>
      </w:r>
      <w:r>
        <w:rPr>
          <w:sz w:val="28"/>
          <w:szCs w:val="28"/>
        </w:rPr>
        <w:t>В.Н.Летников</w:t>
      </w:r>
    </w:p>
    <w:p w:rsidR="00C21508" w:rsidRDefault="00C21508" w:rsidP="00C21508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C21508" w:rsidRDefault="00C21508" w:rsidP="00C21508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Лактюшина Елена Александровна            </w:t>
      </w:r>
    </w:p>
    <w:p w:rsidR="00C21508" w:rsidRPr="00C21508" w:rsidRDefault="00C21508" w:rsidP="00C21508">
      <w:pPr>
        <w:pStyle w:val="af0"/>
        <w:rPr>
          <w:rStyle w:val="af9"/>
          <w:rFonts w:ascii="Times New Roman" w:hAnsi="Times New Roman"/>
          <w:i w:val="0"/>
          <w:iCs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897317">
        <w:rPr>
          <w:rFonts w:ascii="Times New Roman" w:hAnsi="Times New Roman"/>
          <w:sz w:val="20"/>
          <w:szCs w:val="20"/>
        </w:rPr>
        <w:t>8(39147)9</w:t>
      </w:r>
      <w:r>
        <w:rPr>
          <w:rFonts w:ascii="Times New Roman" w:hAnsi="Times New Roman"/>
          <w:sz w:val="20"/>
          <w:szCs w:val="20"/>
        </w:rPr>
        <w:t>3-2-67</w:t>
      </w:r>
    </w:p>
    <w:p w:rsidR="00C21508" w:rsidRPr="00A64316" w:rsidRDefault="00C21508" w:rsidP="00C21508">
      <w:pPr>
        <w:pStyle w:val="rteright"/>
        <w:spacing w:before="0" w:beforeAutospacing="0" w:after="288" w:afterAutospacing="0" w:line="337" w:lineRule="atLeast"/>
        <w:jc w:val="right"/>
        <w:rPr>
          <w:rStyle w:val="af9"/>
          <w:sz w:val="28"/>
          <w:szCs w:val="28"/>
        </w:rPr>
      </w:pPr>
    </w:p>
    <w:p w:rsidR="00C21508" w:rsidRPr="00C21508" w:rsidRDefault="00C21508" w:rsidP="00C21508">
      <w:pPr>
        <w:jc w:val="center"/>
        <w:rPr>
          <w:sz w:val="28"/>
          <w:szCs w:val="28"/>
        </w:rPr>
      </w:pPr>
    </w:p>
    <w:sectPr w:rsidR="00C21508" w:rsidRPr="00C21508" w:rsidSect="008F08E1">
      <w:headerReference w:type="even" r:id="rId9"/>
      <w:headerReference w:type="default" r:id="rId10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90D" w:rsidRDefault="0017790D">
      <w:r>
        <w:separator/>
      </w:r>
    </w:p>
  </w:endnote>
  <w:endnote w:type="continuationSeparator" w:id="1">
    <w:p w:rsidR="0017790D" w:rsidRDefault="0017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90D" w:rsidRDefault="0017790D">
      <w:r>
        <w:separator/>
      </w:r>
    </w:p>
  </w:footnote>
  <w:footnote w:type="continuationSeparator" w:id="1">
    <w:p w:rsidR="0017790D" w:rsidRDefault="00177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2A7619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2A7619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21508">
      <w:rPr>
        <w:rStyle w:val="ad"/>
        <w:noProof/>
      </w:rPr>
      <w:t>6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CD1"/>
    <w:multiLevelType w:val="hybridMultilevel"/>
    <w:tmpl w:val="9AAC641E"/>
    <w:lvl w:ilvl="0" w:tplc="C7EC3D9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0CF59C6"/>
    <w:multiLevelType w:val="multilevel"/>
    <w:tmpl w:val="3356F8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3A4C40"/>
    <w:multiLevelType w:val="hybridMultilevel"/>
    <w:tmpl w:val="D268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14B20"/>
    <w:rsid w:val="00045CEE"/>
    <w:rsid w:val="000A4F84"/>
    <w:rsid w:val="000B1155"/>
    <w:rsid w:val="000B65C0"/>
    <w:rsid w:val="000B74D6"/>
    <w:rsid w:val="000D7B1E"/>
    <w:rsid w:val="000F2201"/>
    <w:rsid w:val="000F6A74"/>
    <w:rsid w:val="00121B37"/>
    <w:rsid w:val="001308A6"/>
    <w:rsid w:val="00135E18"/>
    <w:rsid w:val="00161C6C"/>
    <w:rsid w:val="00171386"/>
    <w:rsid w:val="0017790D"/>
    <w:rsid w:val="001911CE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7619"/>
    <w:rsid w:val="002A7695"/>
    <w:rsid w:val="002B052F"/>
    <w:rsid w:val="002C4796"/>
    <w:rsid w:val="002C50B1"/>
    <w:rsid w:val="002E0E2B"/>
    <w:rsid w:val="002E3871"/>
    <w:rsid w:val="00311203"/>
    <w:rsid w:val="0036151C"/>
    <w:rsid w:val="003953F8"/>
    <w:rsid w:val="003D4FFB"/>
    <w:rsid w:val="003E68A3"/>
    <w:rsid w:val="00400FD5"/>
    <w:rsid w:val="0041598D"/>
    <w:rsid w:val="00420B90"/>
    <w:rsid w:val="0042444B"/>
    <w:rsid w:val="00440A2A"/>
    <w:rsid w:val="00471D4C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2F1E"/>
    <w:rsid w:val="00570D2D"/>
    <w:rsid w:val="00577D25"/>
    <w:rsid w:val="005812A6"/>
    <w:rsid w:val="005949AD"/>
    <w:rsid w:val="005A4E54"/>
    <w:rsid w:val="005C1EBA"/>
    <w:rsid w:val="005C49FA"/>
    <w:rsid w:val="005E116B"/>
    <w:rsid w:val="005F5C9D"/>
    <w:rsid w:val="0061100E"/>
    <w:rsid w:val="006110F0"/>
    <w:rsid w:val="00615896"/>
    <w:rsid w:val="00624FE2"/>
    <w:rsid w:val="0062702F"/>
    <w:rsid w:val="006603B6"/>
    <w:rsid w:val="00690345"/>
    <w:rsid w:val="00692344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820EE4"/>
    <w:rsid w:val="00827011"/>
    <w:rsid w:val="008553BC"/>
    <w:rsid w:val="0087062B"/>
    <w:rsid w:val="00875937"/>
    <w:rsid w:val="00877118"/>
    <w:rsid w:val="0089553C"/>
    <w:rsid w:val="008C746E"/>
    <w:rsid w:val="008F08E1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9F322B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3A96"/>
    <w:rsid w:val="00B47178"/>
    <w:rsid w:val="00B6092D"/>
    <w:rsid w:val="00B652F7"/>
    <w:rsid w:val="00B660B6"/>
    <w:rsid w:val="00B94ADB"/>
    <w:rsid w:val="00BA1CFA"/>
    <w:rsid w:val="00C00730"/>
    <w:rsid w:val="00C12DA6"/>
    <w:rsid w:val="00C21508"/>
    <w:rsid w:val="00C3291B"/>
    <w:rsid w:val="00C40674"/>
    <w:rsid w:val="00C623D8"/>
    <w:rsid w:val="00C64481"/>
    <w:rsid w:val="00C71E8D"/>
    <w:rsid w:val="00CB17B1"/>
    <w:rsid w:val="00CB3B77"/>
    <w:rsid w:val="00CD1A26"/>
    <w:rsid w:val="00CD234C"/>
    <w:rsid w:val="00D51DE8"/>
    <w:rsid w:val="00D7011D"/>
    <w:rsid w:val="00D75B6B"/>
    <w:rsid w:val="00D953C4"/>
    <w:rsid w:val="00DB559F"/>
    <w:rsid w:val="00E336DB"/>
    <w:rsid w:val="00E337B8"/>
    <w:rsid w:val="00E478AB"/>
    <w:rsid w:val="00E60F24"/>
    <w:rsid w:val="00E778E2"/>
    <w:rsid w:val="00E84A79"/>
    <w:rsid w:val="00EB6B52"/>
    <w:rsid w:val="00ED379B"/>
    <w:rsid w:val="00EE1C14"/>
    <w:rsid w:val="00F1469C"/>
    <w:rsid w:val="00F235DB"/>
    <w:rsid w:val="00F328D3"/>
    <w:rsid w:val="00F430FF"/>
    <w:rsid w:val="00F7073F"/>
    <w:rsid w:val="00F76598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215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41598D"/>
  </w:style>
  <w:style w:type="paragraph" w:customStyle="1" w:styleId="p3">
    <w:name w:val="p3"/>
    <w:basedOn w:val="a"/>
    <w:rsid w:val="0041598D"/>
    <w:pPr>
      <w:spacing w:before="100" w:beforeAutospacing="1" w:after="100" w:afterAutospacing="1"/>
    </w:pPr>
  </w:style>
  <w:style w:type="paragraph" w:customStyle="1" w:styleId="p4">
    <w:name w:val="p4"/>
    <w:basedOn w:val="a"/>
    <w:rsid w:val="0041598D"/>
    <w:pPr>
      <w:spacing w:before="100" w:beforeAutospacing="1" w:after="100" w:afterAutospacing="1"/>
    </w:pPr>
  </w:style>
  <w:style w:type="paragraph" w:customStyle="1" w:styleId="p9">
    <w:name w:val="p9"/>
    <w:basedOn w:val="a"/>
    <w:rsid w:val="0041598D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unhideWhenUsed/>
    <w:rsid w:val="00C71E8D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C71E8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C71E8D"/>
    <w:rPr>
      <w:b/>
      <w:bCs/>
    </w:rPr>
  </w:style>
  <w:style w:type="character" w:styleId="af9">
    <w:name w:val="Emphasis"/>
    <w:basedOn w:val="a0"/>
    <w:uiPriority w:val="20"/>
    <w:qFormat/>
    <w:rsid w:val="00C71E8D"/>
    <w:rPr>
      <w:i/>
      <w:iCs/>
    </w:rPr>
  </w:style>
  <w:style w:type="paragraph" w:customStyle="1" w:styleId="rteright">
    <w:name w:val="rteright"/>
    <w:basedOn w:val="a"/>
    <w:rsid w:val="00C71E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21508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5846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18</cp:revision>
  <cp:lastPrinted>2016-09-14T06:19:00Z</cp:lastPrinted>
  <dcterms:created xsi:type="dcterms:W3CDTF">2016-07-19T06:15:00Z</dcterms:created>
  <dcterms:modified xsi:type="dcterms:W3CDTF">2016-11-11T06:14:00Z</dcterms:modified>
</cp:coreProperties>
</file>